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D64" w:rsidRDefault="005C2D64" w:rsidP="00B55326">
      <w:pPr>
        <w:jc w:val="center"/>
        <w:rPr>
          <w:color w:val="0070C0"/>
          <w:sz w:val="40"/>
          <w:szCs w:val="40"/>
        </w:rPr>
      </w:pPr>
    </w:p>
    <w:p w:rsidR="005C2D64" w:rsidRDefault="005C2D64" w:rsidP="00B55326">
      <w:pPr>
        <w:jc w:val="center"/>
        <w:rPr>
          <w:color w:val="0070C0"/>
          <w:sz w:val="40"/>
          <w:szCs w:val="40"/>
        </w:rPr>
      </w:pPr>
    </w:p>
    <w:p w:rsidR="003F05B5" w:rsidRDefault="008C0AA4" w:rsidP="00B55326">
      <w:pPr>
        <w:jc w:val="center"/>
      </w:pPr>
      <w:r w:rsidRPr="00B55326">
        <w:rPr>
          <w:color w:val="0070C0"/>
          <w:sz w:val="40"/>
          <w:szCs w:val="40"/>
        </w:rPr>
        <w:t>Kære medlem af vores Ålaug</w:t>
      </w:r>
      <w:r>
        <w:t>,</w:t>
      </w:r>
    </w:p>
    <w:p w:rsidR="005C2D64" w:rsidRDefault="00DF7966" w:rsidP="005D6C94">
      <w:pPr>
        <w:rPr>
          <w:b/>
        </w:rPr>
      </w:pPr>
      <w:r>
        <w:t>P</w:t>
      </w:r>
      <w:r w:rsidR="00C20D80">
        <w:t xml:space="preserve">å </w:t>
      </w:r>
      <w:r w:rsidR="008C0AA4">
        <w:t>bestyrelsesmøde</w:t>
      </w:r>
      <w:r>
        <w:t xml:space="preserve"> d. 12-06-18</w:t>
      </w:r>
      <w:r w:rsidR="008C0AA4">
        <w:t xml:space="preserve"> havde vi</w:t>
      </w:r>
      <w:r w:rsidR="00C20D80">
        <w:t xml:space="preserve"> besøg af oplandskonsulenterne </w:t>
      </w:r>
      <w:r w:rsidR="008C0AA4" w:rsidRPr="008C0AA4">
        <w:t>Mikael Samsøe</w:t>
      </w:r>
      <w:r w:rsidR="005C2D64">
        <w:t xml:space="preserve"> og</w:t>
      </w:r>
      <w:r w:rsidR="008C0AA4" w:rsidRPr="008C0AA4">
        <w:t xml:space="preserve"> Keld Petersen</w:t>
      </w:r>
      <w:r>
        <w:t xml:space="preserve"> fra VKST</w:t>
      </w:r>
      <w:r w:rsidR="00C20D80">
        <w:t>,</w:t>
      </w:r>
      <w:r w:rsidR="008C0AA4">
        <w:t xml:space="preserve"> der opfordrede til at benytte sommer og efterår til at oprette et minivådområde</w:t>
      </w:r>
      <w:r w:rsidR="003F05B5">
        <w:t>,</w:t>
      </w:r>
      <w:r w:rsidR="008C0AA4">
        <w:t xml:space="preserve"> </w:t>
      </w:r>
      <w:r w:rsidR="008C0AA4" w:rsidRPr="005C2D64">
        <w:rPr>
          <w:b/>
          <w:u w:val="single"/>
        </w:rPr>
        <w:t>da der er 100% tilskud fra staten</w:t>
      </w:r>
      <w:r w:rsidR="003F05B5" w:rsidRPr="005C2D64">
        <w:rPr>
          <w:b/>
          <w:u w:val="single"/>
        </w:rPr>
        <w:t>,</w:t>
      </w:r>
      <w:r w:rsidR="008C0AA4" w:rsidRPr="005C2D64">
        <w:rPr>
          <w:b/>
          <w:u w:val="single"/>
        </w:rPr>
        <w:t xml:space="preserve"> såvel til projekteringen som til selve etableringsarbejdet</w:t>
      </w:r>
      <w:r w:rsidR="003F05B5" w:rsidRPr="005C2D64">
        <w:rPr>
          <w:b/>
          <w:u w:val="single"/>
        </w:rPr>
        <w:t>.</w:t>
      </w:r>
      <w:r w:rsidR="003F05B5">
        <w:t xml:space="preserve"> S</w:t>
      </w:r>
      <w:r w:rsidR="008C0AA4">
        <w:t>å er der et hjørne</w:t>
      </w:r>
      <w:r w:rsidR="00C20D80">
        <w:t>,</w:t>
      </w:r>
      <w:r w:rsidR="008C0AA4">
        <w:t xml:space="preserve"> hvor der kunne etableres en sø</w:t>
      </w:r>
      <w:r w:rsidR="003F05B5">
        <w:t xml:space="preserve"> </w:t>
      </w:r>
      <w:r w:rsidR="008C0AA4">
        <w:t>/</w:t>
      </w:r>
      <w:r w:rsidR="00AC41FB">
        <w:t xml:space="preserve"> våd</w:t>
      </w:r>
      <w:r w:rsidR="008C0AA4">
        <w:t>omr</w:t>
      </w:r>
      <w:r w:rsidR="00AC41FB">
        <w:t>å</w:t>
      </w:r>
      <w:r w:rsidR="008C0AA4">
        <w:t>de</w:t>
      </w:r>
      <w:r w:rsidR="00C20D80">
        <w:t>,</w:t>
      </w:r>
      <w:r w:rsidR="00AC41FB">
        <w:t xml:space="preserve"> der både</w:t>
      </w:r>
      <w:r w:rsidR="008C0AA4">
        <w:t xml:space="preserve"> </w:t>
      </w:r>
      <w:r w:rsidR="00AC41FB">
        <w:t xml:space="preserve">kan </w:t>
      </w:r>
      <w:r w:rsidR="008C0AA4">
        <w:t>skabe natur/andehul</w:t>
      </w:r>
      <w:r w:rsidR="00AC41FB">
        <w:t xml:space="preserve"> og samtidigt fjerne kvælstof</w:t>
      </w:r>
      <w:r w:rsidR="003F05B5">
        <w:t xml:space="preserve">, så </w:t>
      </w:r>
      <w:r w:rsidR="005C2D64">
        <w:t>u</w:t>
      </w:r>
      <w:r w:rsidR="003F05B5">
        <w:t>dnyt chancen</w:t>
      </w:r>
      <w:r w:rsidR="00AC41FB">
        <w:t xml:space="preserve">. </w:t>
      </w:r>
      <w:r w:rsidR="00AC41FB" w:rsidRPr="003F05B5">
        <w:rPr>
          <w:b/>
        </w:rPr>
        <w:t>Sagen er</w:t>
      </w:r>
      <w:r w:rsidR="00C20D80">
        <w:rPr>
          <w:b/>
        </w:rPr>
        <w:t>,</w:t>
      </w:r>
      <w:r w:rsidR="00AC41FB" w:rsidRPr="003F05B5">
        <w:rPr>
          <w:b/>
        </w:rPr>
        <w:t xml:space="preserve"> at vi her i oplandet til Karrebæk Fjord skal etablere </w:t>
      </w:r>
      <w:r w:rsidR="00BB597D">
        <w:rPr>
          <w:b/>
        </w:rPr>
        <w:t>100</w:t>
      </w:r>
      <w:r w:rsidR="00AC41FB" w:rsidRPr="003F05B5">
        <w:rPr>
          <w:b/>
        </w:rPr>
        <w:t xml:space="preserve"> ha vådområder</w:t>
      </w:r>
      <w:r w:rsidR="005C2D64">
        <w:rPr>
          <w:b/>
        </w:rPr>
        <w:t>,</w:t>
      </w:r>
      <w:r w:rsidR="00AC41FB" w:rsidRPr="003F05B5">
        <w:rPr>
          <w:b/>
        </w:rPr>
        <w:t xml:space="preserve"> </w:t>
      </w:r>
      <w:r w:rsidR="003F05B5" w:rsidRPr="003F05B5">
        <w:rPr>
          <w:b/>
        </w:rPr>
        <w:t xml:space="preserve">for at vi </w:t>
      </w:r>
      <w:r w:rsidR="00AC41FB" w:rsidRPr="003F05B5">
        <w:rPr>
          <w:b/>
        </w:rPr>
        <w:t xml:space="preserve">undgår </w:t>
      </w:r>
      <w:r>
        <w:rPr>
          <w:b/>
        </w:rPr>
        <w:t>y</w:t>
      </w:r>
      <w:r w:rsidR="00AC41FB" w:rsidRPr="003F05B5">
        <w:rPr>
          <w:b/>
        </w:rPr>
        <w:t>derlige</w:t>
      </w:r>
      <w:r>
        <w:rPr>
          <w:b/>
        </w:rPr>
        <w:t xml:space="preserve">re </w:t>
      </w:r>
      <w:r w:rsidR="00AC41FB" w:rsidRPr="003F05B5">
        <w:rPr>
          <w:b/>
        </w:rPr>
        <w:t>restriktioner i de mængder kvælstof</w:t>
      </w:r>
      <w:r w:rsidR="00C20D80">
        <w:rPr>
          <w:b/>
        </w:rPr>
        <w:t>,</w:t>
      </w:r>
      <w:r w:rsidR="00AC41FB" w:rsidRPr="003F05B5">
        <w:rPr>
          <w:b/>
        </w:rPr>
        <w:t xml:space="preserve"> vi må bruge til vore afgrøder. </w:t>
      </w:r>
    </w:p>
    <w:p w:rsidR="0045662C" w:rsidRDefault="00AC41FB" w:rsidP="0045662C">
      <w:pPr>
        <w:jc w:val="center"/>
        <w:rPr>
          <w:color w:val="0070C0"/>
          <w:sz w:val="40"/>
          <w:szCs w:val="40"/>
        </w:rPr>
      </w:pPr>
      <w:r w:rsidRPr="003F05B5">
        <w:rPr>
          <w:color w:val="0070C0"/>
          <w:sz w:val="40"/>
          <w:szCs w:val="40"/>
        </w:rPr>
        <w:t>Så Udnyt chancen få et betalt andehul</w:t>
      </w:r>
      <w:r w:rsidR="003F05B5" w:rsidRPr="003F05B5">
        <w:rPr>
          <w:color w:val="0070C0"/>
          <w:sz w:val="40"/>
          <w:szCs w:val="40"/>
        </w:rPr>
        <w:t>/ minivådområde</w:t>
      </w:r>
    </w:p>
    <w:p w:rsidR="005C2D64" w:rsidRDefault="005C2D64" w:rsidP="0045662C">
      <w:pPr>
        <w:jc w:val="center"/>
        <w:rPr>
          <w:color w:val="0070C0"/>
          <w:sz w:val="40"/>
          <w:szCs w:val="40"/>
        </w:rPr>
      </w:pPr>
      <w:r>
        <w:rPr>
          <w:color w:val="0070C0"/>
          <w:sz w:val="40"/>
          <w:szCs w:val="40"/>
        </w:rPr>
        <w:t>--- tag kontakt til</w:t>
      </w:r>
      <w:r w:rsidR="003F05B5" w:rsidRPr="003F05B5">
        <w:rPr>
          <w:color w:val="0070C0"/>
          <w:sz w:val="40"/>
          <w:szCs w:val="40"/>
        </w:rPr>
        <w:t xml:space="preserve"> Mikael Samsøe eller K</w:t>
      </w:r>
      <w:r w:rsidR="006F2E10">
        <w:rPr>
          <w:color w:val="0070C0"/>
          <w:sz w:val="40"/>
          <w:szCs w:val="40"/>
        </w:rPr>
        <w:t>j</w:t>
      </w:r>
      <w:r w:rsidR="003F05B5" w:rsidRPr="003F05B5">
        <w:rPr>
          <w:color w:val="0070C0"/>
          <w:sz w:val="40"/>
          <w:szCs w:val="40"/>
        </w:rPr>
        <w:t>eld Petersen</w:t>
      </w:r>
      <w:r w:rsidR="0045662C">
        <w:rPr>
          <w:color w:val="0070C0"/>
          <w:sz w:val="40"/>
          <w:szCs w:val="40"/>
        </w:rPr>
        <w:t>---</w:t>
      </w:r>
      <w:r w:rsidR="003F05B5">
        <w:rPr>
          <w:color w:val="0070C0"/>
          <w:sz w:val="40"/>
          <w:szCs w:val="40"/>
        </w:rPr>
        <w:t>.</w:t>
      </w:r>
    </w:p>
    <w:p w:rsidR="008C0AA4" w:rsidRDefault="00B55326" w:rsidP="00416582">
      <w:pPr>
        <w:jc w:val="center"/>
        <w:rPr>
          <w:b/>
        </w:rPr>
      </w:pPr>
      <w:r w:rsidRPr="005C2D64">
        <w:rPr>
          <w:b/>
          <w:sz w:val="40"/>
          <w:szCs w:val="40"/>
        </w:rPr>
        <w:t>Nedenfor er hvad Mikael Samsøe skrev om ordningen</w:t>
      </w:r>
      <w:r>
        <w:rPr>
          <w:b/>
        </w:rPr>
        <w:t>:</w:t>
      </w:r>
    </w:p>
    <w:p w:rsidR="0045662C" w:rsidRPr="00DF7966" w:rsidRDefault="0045662C" w:rsidP="005D6C94">
      <w:pPr>
        <w:rPr>
          <w:color w:val="0070C0"/>
        </w:rPr>
      </w:pPr>
      <w:bookmarkStart w:id="0" w:name="_GoBack"/>
      <w:bookmarkEnd w:id="0"/>
    </w:p>
    <w:p w:rsidR="005D6C94" w:rsidRDefault="005D6C94" w:rsidP="005D6C94">
      <w:r>
        <w:t>Lidt om den nye ordning</w:t>
      </w:r>
    </w:p>
    <w:p w:rsidR="005D6C94" w:rsidRDefault="005D6C94" w:rsidP="005D6C94">
      <w:r>
        <w:t>Der er afsat 95 mio. til minivådområder og 20 mio. til filtermatricer</w:t>
      </w:r>
      <w:r w:rsidR="00DF7966">
        <w:t>- forsinkelsesbassiner.</w:t>
      </w:r>
    </w:p>
    <w:p w:rsidR="005D6C94" w:rsidRDefault="005D6C94" w:rsidP="005D6C94">
      <w:r>
        <w:t>For at gøre minivådområdeordningen mere attraktiv er der i år åbnet op for, at 50% af anlægsprisen kan betales forud. Samtidigt dermed er der indført standardomkostninger på minivådområderne, således at man ikke skal have to tilbud for at ansøge. På matriceanlæggene skal der forsat indhentes to tilbud.</w:t>
      </w:r>
    </w:p>
    <w:p w:rsidR="00ED4A7E" w:rsidRDefault="005D6C94" w:rsidP="005D6C94">
      <w:r>
        <w:t xml:space="preserve">Ordningen er også gjort mere fleksibel, hvad angår udpegningerne, hvor der kan søges. I den nye ordning må 30% af oplandet ligge udenfor de ”grønne” områder, og der er åbnet op for, at visse områder kan komme med i udpegningen, hvis kommunen frigiver dem. Nedenfor ses et udsnit fra kortet for de arealer, der berører Øvre Suså. Det er også muligt selv at finde kortet på: </w:t>
      </w:r>
      <w:hyperlink r:id="rId6" w:history="1">
        <w:r w:rsidRPr="00DF0681">
          <w:rPr>
            <w:rStyle w:val="Hyperlink"/>
          </w:rPr>
          <w:t>http://miljoegis.mim.dk/cbkort?profile=lbst</w:t>
        </w:r>
      </w:hyperlink>
      <w:r>
        <w:t xml:space="preserve"> </w:t>
      </w:r>
    </w:p>
    <w:p w:rsidR="00416582" w:rsidRDefault="00416582" w:rsidP="005D6C94"/>
    <w:p w:rsidR="00416582" w:rsidRDefault="00416582" w:rsidP="005D6C94"/>
    <w:p w:rsidR="00416582" w:rsidRDefault="00416582" w:rsidP="005D6C94"/>
    <w:p w:rsidR="005D6C94" w:rsidRDefault="005D6C94" w:rsidP="005D6C94">
      <w:r>
        <w:rPr>
          <w:noProof/>
          <w:lang w:eastAsia="da-DK"/>
        </w:rPr>
        <w:drawing>
          <wp:inline distT="0" distB="0" distL="0" distR="0" wp14:anchorId="2001282E" wp14:editId="0DF99644">
            <wp:extent cx="9281409" cy="4967605"/>
            <wp:effectExtent l="0" t="0" r="0"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38390" cy="4998102"/>
                    </a:xfrm>
                    <a:prstGeom prst="rect">
                      <a:avLst/>
                    </a:prstGeom>
                  </pic:spPr>
                </pic:pic>
              </a:graphicData>
            </a:graphic>
          </wp:inline>
        </w:drawing>
      </w:r>
    </w:p>
    <w:p w:rsidR="0045662C" w:rsidRDefault="0045662C" w:rsidP="005D6C94"/>
    <w:p w:rsidR="0045662C" w:rsidRDefault="0045662C" w:rsidP="005D6C94"/>
    <w:p w:rsidR="005D6C94" w:rsidRDefault="005D6C94" w:rsidP="005D6C94">
      <w:r>
        <w:t>Et minivådområde fylder 1% af det opland, der afvander der, og fjerner optil 35% af kvælstoffet og 56% af fosforen i drænvandet. Et matriceanlæg (et bassin med pileflis) fylder 0,2% af det opland, der afvander der til, og fjerner optil 50% af kvælstoffet og 68% af fosforen i drænvandet. De etablerede områder vil også fremadrettet modtage grundbetaling samtidigt med, at der gives genopdyrkningsret.</w:t>
      </w:r>
    </w:p>
    <w:p w:rsidR="005D6C94" w:rsidRPr="005D6C94" w:rsidRDefault="005D6C94" w:rsidP="005D6C94">
      <w:pPr>
        <w:rPr>
          <w:sz w:val="40"/>
          <w:szCs w:val="40"/>
        </w:rPr>
      </w:pPr>
      <w:r>
        <w:t xml:space="preserve">I efteråret vil der blive afholdt en række møder, hvor du har mulighed for at blive klogere på de kollektive miljøvirkemidler. </w:t>
      </w:r>
      <w:r w:rsidRPr="005D6C94">
        <w:rPr>
          <w:sz w:val="40"/>
          <w:szCs w:val="40"/>
        </w:rPr>
        <w:t>Men går du allerede nu</w:t>
      </w:r>
      <w:r w:rsidR="00C20D80">
        <w:rPr>
          <w:sz w:val="40"/>
          <w:szCs w:val="40"/>
        </w:rPr>
        <w:t xml:space="preserve"> med tanker om et minivådområde</w:t>
      </w:r>
      <w:r w:rsidRPr="005D6C94">
        <w:rPr>
          <w:sz w:val="40"/>
          <w:szCs w:val="40"/>
        </w:rPr>
        <w:t>, så kontakt</w:t>
      </w:r>
      <w:r w:rsidR="00DF7966">
        <w:rPr>
          <w:sz w:val="40"/>
          <w:szCs w:val="40"/>
        </w:rPr>
        <w:t xml:space="preserve"> os</w:t>
      </w:r>
      <w:r w:rsidRPr="005D6C94">
        <w:rPr>
          <w:sz w:val="40"/>
          <w:szCs w:val="40"/>
        </w:rPr>
        <w:t>, så vi allerede nu kan starte planlægningen:</w:t>
      </w:r>
    </w:p>
    <w:p w:rsidR="00B55326" w:rsidRDefault="00B55326" w:rsidP="00B55326">
      <w:r>
        <w:t xml:space="preserve">Mikael Kirkhoff Samsøe; 2146 7458; </w:t>
      </w:r>
      <w:hyperlink r:id="rId8" w:history="1">
        <w:r w:rsidR="00C20D80" w:rsidRPr="00812459">
          <w:rPr>
            <w:rStyle w:val="Hyperlink"/>
          </w:rPr>
          <w:t>mks@vkst.dk</w:t>
        </w:r>
      </w:hyperlink>
      <w:r w:rsidR="00C20D80">
        <w:t xml:space="preserve"> </w:t>
      </w:r>
    </w:p>
    <w:p w:rsidR="00B55326" w:rsidRDefault="00B55326" w:rsidP="00B55326">
      <w:r>
        <w:t xml:space="preserve">Robert Nøddebo Poulsen; 2613 0555; </w:t>
      </w:r>
      <w:hyperlink r:id="rId9" w:history="1">
        <w:r w:rsidRPr="00A65FC0">
          <w:rPr>
            <w:rStyle w:val="Hyperlink"/>
          </w:rPr>
          <w:t>info@agrohydrologerne.dk</w:t>
        </w:r>
      </w:hyperlink>
      <w:r>
        <w:t xml:space="preserve"> </w:t>
      </w:r>
    </w:p>
    <w:p w:rsidR="00B55326" w:rsidRDefault="00B55326" w:rsidP="00B55326">
      <w:r>
        <w:t xml:space="preserve">Kjeld Pedersen; 2324 6862; </w:t>
      </w:r>
      <w:hyperlink r:id="rId10" w:history="1">
        <w:r w:rsidRPr="00A65FC0">
          <w:rPr>
            <w:rStyle w:val="Hyperlink"/>
          </w:rPr>
          <w:t>kbp@vkst.dk</w:t>
        </w:r>
      </w:hyperlink>
      <w:r>
        <w:t xml:space="preserve"> </w:t>
      </w:r>
    </w:p>
    <w:p w:rsidR="005D6C94" w:rsidRDefault="005D6C94" w:rsidP="005D6C94">
      <w:r>
        <w:t xml:space="preserve">Se også linket </w:t>
      </w:r>
      <w:hyperlink r:id="rId11" w:history="1">
        <w:r w:rsidR="009F7129" w:rsidRPr="00DF0681">
          <w:rPr>
            <w:rStyle w:val="Hyperlink"/>
          </w:rPr>
          <w:t>https://oplandskonsulenterne.dk/</w:t>
        </w:r>
      </w:hyperlink>
      <w:r w:rsidR="009F7129">
        <w:t xml:space="preserve"> </w:t>
      </w:r>
    </w:p>
    <w:p w:rsidR="00C20D80" w:rsidRDefault="00C20D80" w:rsidP="005C2D64"/>
    <w:p w:rsidR="005C2D64" w:rsidRDefault="005C2D64" w:rsidP="005C2D64">
      <w:r>
        <w:t>Med venlig hilsen</w:t>
      </w:r>
    </w:p>
    <w:p w:rsidR="005C2D64" w:rsidRDefault="005C2D64" w:rsidP="005C2D64">
      <w:r>
        <w:t>Mikael Kirkhoff Samsøe</w:t>
      </w:r>
    </w:p>
    <w:p w:rsidR="005C2D64" w:rsidRDefault="005C2D64" w:rsidP="005C2D64">
      <w:r>
        <w:rPr>
          <w:noProof/>
          <w:lang w:eastAsia="da-DK"/>
        </w:rPr>
        <w:drawing>
          <wp:inline distT="0" distB="0" distL="0" distR="0" wp14:anchorId="73690B7A" wp14:editId="7981B487">
            <wp:extent cx="3981450" cy="15621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1450" cy="1562100"/>
                    </a:xfrm>
                    <a:prstGeom prst="rect">
                      <a:avLst/>
                    </a:prstGeom>
                  </pic:spPr>
                </pic:pic>
              </a:graphicData>
            </a:graphic>
          </wp:inline>
        </w:drawing>
      </w:r>
    </w:p>
    <w:sectPr w:rsidR="005C2D64" w:rsidSect="00416582">
      <w:headerReference w:type="default" r:id="rId13"/>
      <w:footerReference w:type="default" r:id="rId14"/>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1DE" w:rsidRDefault="005A01DE" w:rsidP="0045662C">
      <w:pPr>
        <w:spacing w:after="0" w:line="240" w:lineRule="auto"/>
      </w:pPr>
      <w:r>
        <w:separator/>
      </w:r>
    </w:p>
  </w:endnote>
  <w:endnote w:type="continuationSeparator" w:id="0">
    <w:p w:rsidR="005A01DE" w:rsidRDefault="005A01DE" w:rsidP="00456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582" w:rsidRDefault="00416582">
    <w:pPr>
      <w:pStyle w:val="Sidefod"/>
      <w:jc w:val="center"/>
      <w:rPr>
        <w:color w:val="4472C4" w:themeColor="accent1"/>
      </w:rPr>
    </w:pPr>
    <w:r>
      <w:rPr>
        <w:color w:val="4472C4" w:themeColor="accent1"/>
      </w:rPr>
      <w:t xml:space="preserve">Side </w:t>
    </w:r>
    <w:r>
      <w:rPr>
        <w:color w:val="4472C4" w:themeColor="accent1"/>
      </w:rPr>
      <w:fldChar w:fldCharType="begin"/>
    </w:r>
    <w:r>
      <w:rPr>
        <w:color w:val="4472C4" w:themeColor="accent1"/>
      </w:rPr>
      <w:instrText>PAGE  \* Arabic  \* MERGEFORMAT</w:instrText>
    </w:r>
    <w:r>
      <w:rPr>
        <w:color w:val="4472C4" w:themeColor="accent1"/>
      </w:rPr>
      <w:fldChar w:fldCharType="separate"/>
    </w:r>
    <w:r w:rsidR="006F2E10">
      <w:rPr>
        <w:noProof/>
        <w:color w:val="4472C4" w:themeColor="accent1"/>
      </w:rPr>
      <w:t>3</w:t>
    </w:r>
    <w:r>
      <w:rPr>
        <w:color w:val="4472C4" w:themeColor="accent1"/>
      </w:rPr>
      <w:fldChar w:fldCharType="end"/>
    </w:r>
    <w:r>
      <w:rPr>
        <w:color w:val="4472C4" w:themeColor="accent1"/>
      </w:rPr>
      <w:t xml:space="preserve"> af </w:t>
    </w:r>
    <w:r>
      <w:rPr>
        <w:color w:val="4472C4" w:themeColor="accent1"/>
      </w:rPr>
      <w:fldChar w:fldCharType="begin"/>
    </w:r>
    <w:r>
      <w:rPr>
        <w:color w:val="4472C4" w:themeColor="accent1"/>
      </w:rPr>
      <w:instrText>NUMPAGES \ * arabisk \ * MERGEFORMAT</w:instrText>
    </w:r>
    <w:r>
      <w:rPr>
        <w:color w:val="4472C4" w:themeColor="accent1"/>
      </w:rPr>
      <w:fldChar w:fldCharType="separate"/>
    </w:r>
    <w:r w:rsidR="006F2E10">
      <w:rPr>
        <w:noProof/>
        <w:color w:val="4472C4" w:themeColor="accent1"/>
      </w:rPr>
      <w:t>3</w:t>
    </w:r>
    <w:r>
      <w:rPr>
        <w:color w:val="4472C4" w:themeColor="accent1"/>
      </w:rPr>
      <w:fldChar w:fldCharType="end"/>
    </w:r>
  </w:p>
  <w:p w:rsidR="00416582" w:rsidRDefault="0041658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1DE" w:rsidRDefault="005A01DE" w:rsidP="0045662C">
      <w:pPr>
        <w:spacing w:after="0" w:line="240" w:lineRule="auto"/>
      </w:pPr>
      <w:r>
        <w:separator/>
      </w:r>
    </w:p>
  </w:footnote>
  <w:footnote w:type="continuationSeparator" w:id="0">
    <w:p w:rsidR="005A01DE" w:rsidRDefault="005A01DE" w:rsidP="004566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62C" w:rsidRDefault="0045662C" w:rsidP="0045662C">
    <w:pPr>
      <w:pStyle w:val="Sidehoved"/>
      <w:jc w:val="right"/>
    </w:pPr>
    <w:r>
      <w:tab/>
    </w:r>
    <w:r>
      <w:tab/>
    </w:r>
    <w:r>
      <w:tab/>
    </w:r>
    <w:r w:rsidRPr="0045662C">
      <w:rPr>
        <w:noProof/>
        <w:lang w:eastAsia="da-DK"/>
      </w:rPr>
      <w:drawing>
        <wp:inline distT="0" distB="0" distL="0" distR="0" wp14:anchorId="7C456182" wp14:editId="1077F37C">
          <wp:extent cx="1133475" cy="657541"/>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0400" cy="67316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C94"/>
    <w:rsid w:val="003F05B5"/>
    <w:rsid w:val="00416582"/>
    <w:rsid w:val="0045662C"/>
    <w:rsid w:val="00495887"/>
    <w:rsid w:val="005A01DE"/>
    <w:rsid w:val="005C2D64"/>
    <w:rsid w:val="005D6C94"/>
    <w:rsid w:val="006B4C42"/>
    <w:rsid w:val="006F2E10"/>
    <w:rsid w:val="007D1FCD"/>
    <w:rsid w:val="008C0AA4"/>
    <w:rsid w:val="009F7129"/>
    <w:rsid w:val="00AC41FB"/>
    <w:rsid w:val="00B162C6"/>
    <w:rsid w:val="00B55326"/>
    <w:rsid w:val="00BB597D"/>
    <w:rsid w:val="00C20D80"/>
    <w:rsid w:val="00CB53F8"/>
    <w:rsid w:val="00DF7966"/>
    <w:rsid w:val="00ED4A7E"/>
    <w:rsid w:val="00F41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55F514B-54EE-4740-AF27-4C2E1960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5D6C94"/>
    <w:rPr>
      <w:color w:val="0563C1" w:themeColor="hyperlink"/>
      <w:u w:val="single"/>
    </w:rPr>
  </w:style>
  <w:style w:type="character" w:customStyle="1" w:styleId="UnresolvedMention">
    <w:name w:val="Unresolved Mention"/>
    <w:basedOn w:val="Standardskrifttypeiafsnit"/>
    <w:uiPriority w:val="99"/>
    <w:semiHidden/>
    <w:unhideWhenUsed/>
    <w:rsid w:val="005D6C94"/>
    <w:rPr>
      <w:color w:val="605E5C"/>
      <w:shd w:val="clear" w:color="auto" w:fill="E1DFDD"/>
    </w:rPr>
  </w:style>
  <w:style w:type="paragraph" w:styleId="Markeringsbobletekst">
    <w:name w:val="Balloon Text"/>
    <w:basedOn w:val="Normal"/>
    <w:link w:val="MarkeringsbobletekstTegn"/>
    <w:uiPriority w:val="99"/>
    <w:semiHidden/>
    <w:unhideWhenUsed/>
    <w:rsid w:val="009F712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F7129"/>
    <w:rPr>
      <w:rFonts w:ascii="Segoe UI" w:hAnsi="Segoe UI" w:cs="Segoe UI"/>
      <w:sz w:val="18"/>
      <w:szCs w:val="18"/>
      <w:lang w:val="da-DK"/>
    </w:rPr>
  </w:style>
  <w:style w:type="paragraph" w:styleId="Sidehoved">
    <w:name w:val="header"/>
    <w:basedOn w:val="Normal"/>
    <w:link w:val="SidehovedTegn"/>
    <w:uiPriority w:val="99"/>
    <w:unhideWhenUsed/>
    <w:rsid w:val="0045662C"/>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45662C"/>
    <w:rPr>
      <w:lang w:val="da-DK"/>
    </w:rPr>
  </w:style>
  <w:style w:type="paragraph" w:styleId="Sidefod">
    <w:name w:val="footer"/>
    <w:basedOn w:val="Normal"/>
    <w:link w:val="SidefodTegn"/>
    <w:uiPriority w:val="99"/>
    <w:unhideWhenUsed/>
    <w:rsid w:val="0045662C"/>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45662C"/>
    <w:rPr>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s@vkst.dk"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miljoegis.mim.dk/cbkort?profile=lbst" TargetMode="External"/><Relationship Id="rId11" Type="http://schemas.openxmlformats.org/officeDocument/2006/relationships/hyperlink" Target="https://oplandskonsulenterne.dk/"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kbp@vkst.dk" TargetMode="External"/><Relationship Id="rId4" Type="http://schemas.openxmlformats.org/officeDocument/2006/relationships/footnotes" Target="footnotes.xml"/><Relationship Id="rId9" Type="http://schemas.openxmlformats.org/officeDocument/2006/relationships/hyperlink" Target="mailto:info@agrohydrologerne.d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389</Words>
  <Characters>2375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Kund Thonke</dc:creator>
  <cp:lastModifiedBy>Mikael Kirkhoff Samsøe</cp:lastModifiedBy>
  <cp:revision>4</cp:revision>
  <cp:lastPrinted>2018-06-22T12:34:00Z</cp:lastPrinted>
  <dcterms:created xsi:type="dcterms:W3CDTF">2018-06-25T09:00:00Z</dcterms:created>
  <dcterms:modified xsi:type="dcterms:W3CDTF">2018-06-25T09:16:00Z</dcterms:modified>
</cp:coreProperties>
</file>